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E5" w:rsidRDefault="00E77F46" w:rsidP="009B43E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243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5586798</wp:posOffset>
                </wp:positionH>
                <wp:positionV relativeFrom="paragraph">
                  <wp:posOffset>-422802</wp:posOffset>
                </wp:positionV>
                <wp:extent cx="414000" cy="349200"/>
                <wp:effectExtent l="0" t="0" r="24765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00" cy="34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35" w:rsidRPr="00DF2435" w:rsidRDefault="009B43E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9pt;margin-top:-33.3pt;width:32.6pt;height:2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" strokecolor="white [3212]">
                <v:textbox>
                  <w:txbxContent>
                    <w:p w:rsidR="00DF2435" w:rsidRPr="00DF2435" w:rsidRDefault="009B43E5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3C3BE3" w:rsidRPr="005B1298">
        <w:rPr>
          <w:rFonts w:ascii="TH SarabunIT๙" w:hAnsi="TH SarabunIT๙" w:cs="TH SarabunIT๙"/>
          <w:b/>
          <w:bCs/>
          <w:sz w:val="40"/>
          <w:szCs w:val="40"/>
          <w:cs/>
        </w:rPr>
        <w:t>แนวทางการพัฒนา</w:t>
      </w:r>
      <w:r w:rsidR="005B1298" w:rsidRPr="005B1298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ข้าราชการหรือพนักงานส่วนท้องถิ่น</w:t>
      </w:r>
    </w:p>
    <w:p w:rsidR="003C3BE3" w:rsidRPr="005B1298" w:rsidRDefault="005B1298" w:rsidP="009B43E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B1298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องค์การบริหารส่วนตำบลขวาวใหญ่</w:t>
      </w:r>
    </w:p>
    <w:p w:rsidR="007D1EDB" w:rsidRPr="007D1EDB" w:rsidRDefault="007D1EDB" w:rsidP="00E77F46">
      <w:pPr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องค์การบริหารส่วนตำบลขวาวใหญ่ กำหนด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แนวทางการพัฒนาชำราชการหรือพนักงานส่วนท้องถิ่น ข้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ราช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การครูหรือพนักงานครู บุคลากรทางการศึกษา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ูก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จ้าง และพนักงานจ้าง ทุกประเภทตำ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แหน่ง ทุกสายงาน และทุกระดับ ให้มีโอกาสได้รับการพัฒนาเพื่อเพิ่มพูน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ความรู้ ทักษะทั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นคติที่ดี มีคุณธรรมและจริยธรรม อันจะทำให้การปฏิบัติหน้าที่ของข้าราชการหรือพนักงานส่วนท้องถิ่นและลูกจ้างเป็นไปอย่างมีประสิทธิภาพ ประสิทธิผล โดยจัดทำแผนพัฒนา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3 ปี ประจำปีงบประมาณ พ.ศ. 2567 -2569  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ตามที่กฎหมายกำหนด สอดคล้องกับระยะเวลาของแผนอัตรากำลัง ๓ 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การพัฒ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 xml:space="preserve">าข้าราชการหรือพนักงานส่วนท้องถิ่น ข้าราชการครู บุคลากรทางการศึกษา ลูกจ้างและพนักงานจ้าง นอกจากจะพัฒนาด้านความรู้ทั่วไปในการปฏิบัติงาน ด้านความรู้และทักษะเฉพาะของงานในแต่ละตำแหน่ง ด้านการบริหาร ด้านคุณสมบัติส่วนตัว ด้านคุณธรรมและจริยธรรมแล้ว </w:t>
      </w:r>
      <w:r w:rsidR="00446219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องค์การบริหารส่วนตำบลขวาวใหญ่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 xml:space="preserve">ตระหนักถึงการพัฒนาตามนโยบายของรัฐบาล จังหวัดประกอบด้วย เช่น </w:t>
      </w:r>
      <w:r w:rsidR="004462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การพัฒนาทักษะด้าน</w:t>
      </w:r>
      <w:proofErr w:type="spellStart"/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ของข้าราชการหรือพนักงานส่วนท้องถิ่น ข้าราชการครูหรือพนักงานครู บุคลากรทางการศึกษา ลูกจ้างและพนักงานจ้าง เพื่อปรับเปลี่ยนเป็นรัฐบาล</w:t>
      </w:r>
      <w:proofErr w:type="spellStart"/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ดามมติคณะรัฐมนตรีในการประชุมเมื่อวันที่ ๒๖ กันยายน ๒๕๖</w:t>
      </w:r>
      <w:r w:rsidRPr="007D1EDB">
        <w:rPr>
          <w:rFonts w:ascii="TH SarabunIT๙" w:eastAsia="Times New Roman" w:hAnsi="TH SarabunIT๙" w:cs="TH SarabunIT๙"/>
          <w:sz w:val="32"/>
          <w:szCs w:val="32"/>
        </w:rPr>
        <w:t>o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และแผนรัฐบาล</w:t>
      </w:r>
      <w:proofErr w:type="spellStart"/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ของประเทศไทย พ.ศ. ๒๕๖๖ - </w:t>
      </w:r>
      <w:r w:rsidRPr="007D1EDB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 xml:space="preserve">๕๗๐ ดังนั้น </w:t>
      </w:r>
      <w:r w:rsidR="004462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องค์การบริหารส่วนตำบลขวาวใหญ่ 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จึงจำเป็นต้องพัฒนาระบบราชการส่วนท้องถิ่นไปสู่การขับเคลื่อนรัฐบาล</w:t>
      </w:r>
      <w:proofErr w:type="spellStart"/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="004462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เช่นกัน</w:t>
      </w:r>
      <w:r w:rsidR="004462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โดยกำหนดแนวทางการพัฒนาบุคลากรเพื่อส่งเสริมการทำงาน โดยยึดหลัก</w:t>
      </w:r>
      <w:proofErr w:type="spellStart"/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7D1EDB">
        <w:rPr>
          <w:rFonts w:ascii="TH SarabunIT๙" w:eastAsia="Times New Roman" w:hAnsi="TH SarabunIT๙" w:cs="TH SarabunIT๙"/>
          <w:sz w:val="32"/>
          <w:szCs w:val="32"/>
          <w:cs/>
        </w:rPr>
        <w:t>บาล เพื่อประโยชน์สุขของประชาชนเป็นหลัก กล่าวคือ</w:t>
      </w:r>
    </w:p>
    <w:p w:rsidR="00C47F61" w:rsidRDefault="007D1EDB" w:rsidP="00446219">
      <w:pPr>
        <w:pStyle w:val="ac"/>
        <w:numPr>
          <w:ilvl w:val="0"/>
          <w:numId w:val="2"/>
        </w:numPr>
        <w:ind w:firstLine="414"/>
        <w:rPr>
          <w:rFonts w:ascii="TH SarabunIT๙" w:hAnsi="TH SarabunIT๙" w:cs="TH SarabunIT๙"/>
          <w:b/>
          <w:bCs/>
          <w:sz w:val="32"/>
          <w:szCs w:val="32"/>
        </w:rPr>
      </w:pPr>
      <w:r w:rsidRPr="0044621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44621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เป็นองค์กรที่เปิดกว้างและเชื่อมโยงกัน ต้องมีความเปิดเผยโปร่งใส ในการทำงาน</w:t>
      </w:r>
    </w:p>
    <w:p w:rsidR="00446219" w:rsidRPr="00446219" w:rsidRDefault="003C3BE3" w:rsidP="00446219">
      <w:pPr>
        <w:pStyle w:val="ad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213E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9C6990">
        <w:rPr>
          <w:rFonts w:ascii="TH SarabunIT๙" w:hAnsi="TH SarabunIT๙" w:cs="TH SarabunIT๙"/>
          <w:sz w:val="32"/>
          <w:szCs w:val="32"/>
          <w:cs/>
        </w:rPr>
        <w:tab/>
      </w:r>
      <w:r w:rsidR="009C6990">
        <w:rPr>
          <w:rFonts w:ascii="TH SarabunIT๙" w:hAnsi="TH SarabunIT๙" w:cs="TH SarabunIT๙"/>
          <w:sz w:val="32"/>
          <w:szCs w:val="32"/>
          <w:cs/>
        </w:rPr>
        <w:tab/>
      </w:r>
      <w:r w:rsidR="00446219">
        <w:rPr>
          <w:rFonts w:ascii="TH SarabunIT๙" w:hAnsi="TH SarabunIT๙" w:cs="TH SarabunIT๙"/>
          <w:sz w:val="32"/>
          <w:szCs w:val="32"/>
          <w:cs/>
        </w:rPr>
        <w:t>โดยบุคคล</w:t>
      </w:r>
      <w:r w:rsidR="00446219" w:rsidRPr="00446219">
        <w:rPr>
          <w:rFonts w:ascii="TH SarabunIT๙" w:hAnsi="TH SarabunIT๙" w:cs="TH SarabunIT๙"/>
          <w:sz w:val="32"/>
          <w:szCs w:val="32"/>
          <w:cs/>
        </w:rPr>
        <w:t>ภายนอกสามารถเข้าถึงข้อมูลข่าวสารของทางราชการหรือมีการแบ่งปันข้อมูลซึ่งกัน และกัน และ สามารถเข้ามาตรวจลอบการทำงานได้ตลอดจนเปิดกว้างให้กลไกหรือภาคส่วนอื่น ๆ เช่น ภาคเอกชน ภาคประซาสังคม ได้เข้ามามีส่วนร่วมและโอนถ่ายภารกิจที่ภาครัฐไม่ควรดำเนินการเองออกไปให้แก่ภาคส่วนอื่น ๆ เป็นผู้รับผิดชอบ ดำเนินการแทน โดยการจัดระเบียบความสัมพันธ์ในเชิงโครงสร้างให้สอตรับกับการทำงานในแนวระนาบ ในลักษณะของเครือข่ายมากกว่าตามสายการบังคับบัญชาในแนวดิ่ง ขณะเดียวกันก็ยังต้องเชื่อมโยงการทำงาน ภายในภาครัฐด้วยกันเองให้มีเอกภาพและสอดรับประสานกัน ไม่ว่าจะเป็นราชการบริหารส่วนกลาง</w:t>
      </w:r>
      <w:r w:rsidR="004462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46219" w:rsidRPr="00446219">
        <w:rPr>
          <w:rFonts w:ascii="TH SarabunIT๙" w:hAnsi="TH SarabunIT๙" w:cs="TH SarabunIT๙"/>
          <w:sz w:val="32"/>
          <w:szCs w:val="32"/>
          <w:cs/>
        </w:rPr>
        <w:t xml:space="preserve"> ส่วนภูมิภาค และส่วนท้องถิ่นด้วยกันเอง</w:t>
      </w:r>
    </w:p>
    <w:p w:rsidR="00446219" w:rsidRPr="00446219" w:rsidRDefault="00446219" w:rsidP="00446219">
      <w:pPr>
        <w:pStyle w:val="ad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62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446219">
        <w:rPr>
          <w:rFonts w:ascii="TH SarabunIT๙" w:hAnsi="TH SarabunIT๙" w:cs="TH SarabunIT๙"/>
          <w:b/>
          <w:bCs/>
          <w:sz w:val="32"/>
          <w:szCs w:val="32"/>
          <w:cs/>
        </w:rPr>
        <w:t>๒. ยึดประชาชนเป็นศูนย์กลาง</w:t>
      </w:r>
      <w:r w:rsidRPr="00446219">
        <w:rPr>
          <w:rFonts w:ascii="TH SarabunIT๙" w:hAnsi="TH SarabunIT๙" w:cs="TH SarabunIT๙"/>
          <w:sz w:val="32"/>
          <w:szCs w:val="32"/>
          <w:cs/>
        </w:rPr>
        <w:t xml:space="preserve"> ต้องทำงานในเชิงรุกและมองไปข้างหน้า โดยตั้งคำถามกับตนเอง เสมอว่า ประชาชนจะได้อะไร มุ่งเน้นแก้ไข ปัญหาความต้องการและตอบสนองความต้องการของประชาชน โดยไม่ต้องรอให้ประชาชนเข้ามาติดต่อขอรับบริการหรือร้องขอความช่วยเหลือจากองค์กรปกครองส่วนท้องถิ่น รวมทั้งใช้ประโยชน์จากข้อมูลของทางราชการและระบบ</w:t>
      </w:r>
      <w:proofErr w:type="spellStart"/>
      <w:r w:rsidRPr="00446219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46219">
        <w:rPr>
          <w:rFonts w:ascii="TH SarabunIT๙" w:hAnsi="TH SarabunIT๙" w:cs="TH SarabunIT๙"/>
          <w:sz w:val="32"/>
          <w:szCs w:val="32"/>
          <w:cs/>
        </w:rPr>
        <w:t>สมัยใหม่ในการจัดบริการสาธารณะที่ตรงกับ ความต้องการของประชาชน พร้อมทั้งอำนวยความสะดวกโดยมีการเชื่อมโยงกันเองของทุกส่วนราชการ เพื่อให้บริการต่าง ๆ สามารถเสร็จสิ้นในจุดเดียว ประซาชนสามารถเรียกใช้บริการขององค์กรปกครองส่วนท้องถิ่น ได้ตลอดเวลาตามความต้องการของตนและผ่านการติดต่อได้หลายช่องทางผสมผสานกับ ไม่ว่าจะมาติดต่อ ด้วยตนเ</w:t>
      </w:r>
      <w:r>
        <w:rPr>
          <w:rFonts w:ascii="TH SarabunIT๙" w:hAnsi="TH SarabunIT๙" w:cs="TH SarabunIT๙"/>
          <w:sz w:val="32"/>
          <w:szCs w:val="32"/>
          <w:cs/>
        </w:rPr>
        <w:t xml:space="preserve">อง อินเตอร์เน็ต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เว็ป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ไซด์ โซ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446219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446219">
        <w:rPr>
          <w:rFonts w:ascii="TH SarabunIT๙" w:hAnsi="TH SarabunIT๙" w:cs="TH SarabunIT๙"/>
          <w:sz w:val="32"/>
          <w:szCs w:val="32"/>
          <w:cs/>
        </w:rPr>
        <w:t>เดีย</w:t>
      </w:r>
      <w:proofErr w:type="spellEnd"/>
      <w:r w:rsidRPr="00446219">
        <w:rPr>
          <w:rFonts w:ascii="TH SarabunIT๙" w:hAnsi="TH SarabunIT๙" w:cs="TH SarabunIT๙"/>
          <w:sz w:val="32"/>
          <w:szCs w:val="32"/>
          <w:cs/>
        </w:rPr>
        <w:t xml:space="preserve"> หรือแอปพลิเคชั่นทางโทรศัพท์มือถือ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E77F46" w:rsidRDefault="00E77F46" w:rsidP="00E77F46">
      <w:pPr>
        <w:pStyle w:val="ad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7F46">
        <w:rPr>
          <w:rFonts w:ascii="TH SarabunIT๙" w:hAnsi="TH SarabunIT๙" w:cs="TH SarabunIT๙"/>
          <w:b/>
          <w:bCs/>
          <w:sz w:val="32"/>
          <w:szCs w:val="32"/>
          <w:cs/>
        </w:rPr>
        <w:t>๓. องค์กรที่มีขีดสมรรถนะสูงและทันสมัย</w:t>
      </w:r>
      <w:r w:rsidRPr="00E77F46">
        <w:rPr>
          <w:rFonts w:ascii="TH SarabunIT๙" w:hAnsi="TH SarabunIT๙" w:cs="TH SarabunIT๙"/>
          <w:sz w:val="32"/>
          <w:szCs w:val="32"/>
          <w:cs/>
        </w:rPr>
        <w:t xml:space="preserve"> ต้องทำงาน อย่างเตรียมการณ์</w:t>
      </w:r>
      <w:proofErr w:type="spellStart"/>
      <w:r w:rsidRPr="00E77F46">
        <w:rPr>
          <w:rFonts w:ascii="TH SarabunIT๙" w:hAnsi="TH SarabunIT๙" w:cs="TH SarabunIT๙"/>
          <w:sz w:val="32"/>
          <w:szCs w:val="32"/>
          <w:cs/>
        </w:rPr>
        <w:t>ไว้ต่</w:t>
      </w:r>
      <w:proofErr w:type="spellEnd"/>
      <w:r w:rsidRPr="00E77F46">
        <w:rPr>
          <w:rFonts w:ascii="TH SarabunIT๙" w:hAnsi="TH SarabunIT๙" w:cs="TH SarabunIT๙"/>
          <w:sz w:val="32"/>
          <w:szCs w:val="32"/>
          <w:cs/>
        </w:rPr>
        <w:t>วงหน้ามีการวิเคราะห์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77F46">
        <w:rPr>
          <w:rFonts w:ascii="TH SarabunIT๙" w:hAnsi="TH SarabunIT๙" w:cs="TH SarabunIT๙"/>
          <w:sz w:val="32"/>
          <w:szCs w:val="32"/>
          <w:cs/>
        </w:rPr>
        <w:t>ความเสี่ยง สร้างนวัตกรรมหรือความคิดริเริ่มและประยุกต์องค์ความรู้ ใน</w:t>
      </w:r>
      <w:proofErr w:type="spellStart"/>
      <w:r w:rsidRPr="00E77F46">
        <w:rPr>
          <w:rFonts w:ascii="TH SarabunIT๙" w:hAnsi="TH SarabunIT๙" w:cs="TH SarabunIT๙"/>
          <w:sz w:val="32"/>
          <w:szCs w:val="32"/>
          <w:cs/>
        </w:rPr>
        <w:t>แบบส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proofErr w:type="spellEnd"/>
      <w:r w:rsidRPr="00E77F46">
        <w:rPr>
          <w:rFonts w:ascii="TH SarabunIT๙" w:hAnsi="TH SarabunIT๙" w:cs="TH SarabunIT๙"/>
          <w:sz w:val="32"/>
          <w:szCs w:val="32"/>
          <w:cs/>
        </w:rPr>
        <w:t>สาขาวิชาเข้ามาใช้ในการตอบโต้กับโลกแห่งการเปลี่ยนแปลงอย่างฉับพลัน เพื่อสร้างคุณค่ามีความยึดหยุ่น</w:t>
      </w:r>
      <w:r>
        <w:rPr>
          <w:rFonts w:ascii="TH SarabunIT๙" w:hAnsi="TH SarabunIT๙" w:cs="TH SarabunIT๙" w:hint="cs"/>
          <w:sz w:val="32"/>
          <w:szCs w:val="32"/>
          <w:cs/>
        </w:rPr>
        <w:t>แล</w:t>
      </w:r>
      <w:r w:rsidRPr="00E77F46">
        <w:rPr>
          <w:rFonts w:ascii="TH SarabunIT๙" w:hAnsi="TH SarabunIT๙" w:cs="TH SarabunIT๙"/>
          <w:sz w:val="32"/>
          <w:szCs w:val="32"/>
          <w:cs/>
        </w:rPr>
        <w:t>ะความสามารถในการตอบสนองกับสถานการณ์ต่าง</w:t>
      </w:r>
      <w:r w:rsidRPr="00E77F46">
        <w:rPr>
          <w:rFonts w:ascii="TH SarabunIT๙" w:hAnsi="TH SarabunIT๙" w:cs="TH SarabunIT๙"/>
          <w:sz w:val="32"/>
          <w:szCs w:val="32"/>
        </w:rPr>
        <w:t xml:space="preserve"> </w:t>
      </w:r>
      <w:r w:rsidRPr="00E77F46">
        <w:rPr>
          <w:rFonts w:ascii="TH SarabunIT๙" w:hAnsi="TH SarabunIT๙" w:cs="TH SarabunIT๙"/>
          <w:sz w:val="32"/>
          <w:szCs w:val="32"/>
          <w:cs/>
        </w:rPr>
        <w:t>ได้อย่างทันเวลาตลอดจนเป็นองค์สมรรถนะสูง และปรับตัวเข้าสู่สภาพความเป็นสำนักงานสมัยใหม่ รวมทั้งทำให้บุคลากรมีความผูกพันต่อการปฏิบัติราชการ และปฏิบัติหน้าที่ได้อย่างเหมาะสมกับบทบาทของตน</w:t>
      </w:r>
    </w:p>
    <w:p w:rsidR="00E77F46" w:rsidRPr="00E77F46" w:rsidRDefault="00E77F46" w:rsidP="00E77F46">
      <w:pPr>
        <w:pStyle w:val="ad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7F46" w:rsidRPr="00E77F46" w:rsidRDefault="00E77F46" w:rsidP="00E77F46">
      <w:pPr>
        <w:pStyle w:val="ad"/>
        <w:spacing w:before="0" w:beforeAutospacing="0" w:after="0" w:afterAutospacing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2435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016C478" wp14:editId="747C0A7B">
                <wp:simplePos x="0" y="0"/>
                <wp:positionH relativeFrom="column">
                  <wp:posOffset>5486400</wp:posOffset>
                </wp:positionH>
                <wp:positionV relativeFrom="paragraph">
                  <wp:posOffset>-373204</wp:posOffset>
                </wp:positionV>
                <wp:extent cx="414000" cy="349200"/>
                <wp:effectExtent l="0" t="0" r="2476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00" cy="34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46" w:rsidRPr="00DF2435" w:rsidRDefault="009B43E5" w:rsidP="00E77F4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C478" id="_x0000_s1027" type="#_x0000_t202" style="position:absolute;left:0;text-align:left;margin-left:6in;margin-top:-29.4pt;width:32.6pt;height:27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" strokecolor="white [3212]">
                <v:textbox>
                  <w:txbxContent>
                    <w:p w:rsidR="00E77F46" w:rsidRPr="00DF2435" w:rsidRDefault="009B43E5" w:rsidP="00E77F4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Pr="00E77F46">
        <w:rPr>
          <w:rFonts w:ascii="TH SarabunIT๙" w:hAnsi="TH SarabunIT๙" w:cs="TH SarabunIT๙"/>
          <w:b/>
          <w:bCs/>
          <w:sz w:val="32"/>
          <w:szCs w:val="32"/>
          <w:cs/>
        </w:rPr>
        <w:t>๔. การกำหนดแนวทางการพัฒนาทักษะด้าน</w:t>
      </w:r>
      <w:proofErr w:type="spellStart"/>
      <w:r w:rsidRPr="00E77F46">
        <w:rPr>
          <w:rFonts w:ascii="TH SarabunIT๙" w:hAnsi="TH SarabunIT๙" w:cs="TH SarabunIT๙"/>
          <w:b/>
          <w:bCs/>
          <w:sz w:val="32"/>
          <w:szCs w:val="32"/>
          <w:cs/>
        </w:rPr>
        <w:t>ดิจิ</w:t>
      </w:r>
      <w:r w:rsidRPr="00E77F46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ทัล</w:t>
      </w:r>
      <w:proofErr w:type="spellEnd"/>
    </w:p>
    <w:p w:rsidR="00E77F46" w:rsidRPr="00E77F46" w:rsidRDefault="006226EA" w:rsidP="00E77F46">
      <w:pPr>
        <w:pStyle w:val="ad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77F46" w:rsidRPr="00E77F46">
        <w:rPr>
          <w:rFonts w:ascii="TH SarabunIT๙" w:hAnsi="TH SarabunIT๙" w:cs="TH SarabunIT๙"/>
          <w:sz w:val="32"/>
          <w:szCs w:val="32"/>
          <w:cs/>
        </w:rPr>
        <w:t xml:space="preserve">ให้ถือปฏิบัติตามหนังสือสำนักงาน ก.พ. ที่ </w:t>
      </w:r>
      <w:proofErr w:type="spellStart"/>
      <w:r w:rsidR="00E77F46" w:rsidRPr="00E77F46">
        <w:rPr>
          <w:rFonts w:ascii="TH SarabunIT๙" w:hAnsi="TH SarabunIT๙" w:cs="TH SarabunIT๙"/>
          <w:sz w:val="32"/>
          <w:szCs w:val="32"/>
          <w:cs/>
        </w:rPr>
        <w:t>บร</w:t>
      </w:r>
      <w:proofErr w:type="spellEnd"/>
      <w:r w:rsidR="00E77F46" w:rsidRPr="00E77F46">
        <w:rPr>
          <w:rFonts w:ascii="TH SarabunIT๙" w:hAnsi="TH SarabunIT๙" w:cs="TH SarabunIT๙"/>
          <w:sz w:val="32"/>
          <w:szCs w:val="32"/>
          <w:cs/>
        </w:rPr>
        <w:t xml:space="preserve"> ๑๐๑๓.๔/๔๒ ลงวันที่ ๕ พฤษภาคม ๒๕๖๓</w:t>
      </w:r>
      <w:r w:rsidR="00E77F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7F46" w:rsidRPr="00E77F4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77F46">
        <w:rPr>
          <w:rFonts w:ascii="TH SarabunIT๙" w:hAnsi="TH SarabunIT๙" w:cs="TH SarabunIT๙"/>
          <w:sz w:val="32"/>
          <w:szCs w:val="32"/>
          <w:cs/>
        </w:rPr>
        <w:t xml:space="preserve"> เครื่องมือสำรวจทักษะต้านติ</w:t>
      </w:r>
      <w:proofErr w:type="spellStart"/>
      <w:r w:rsidR="00E77F46">
        <w:rPr>
          <w:rFonts w:ascii="TH SarabunIT๙" w:hAnsi="TH SarabunIT๙" w:cs="TH SarabunIT๙"/>
          <w:sz w:val="32"/>
          <w:szCs w:val="32"/>
          <w:cs/>
        </w:rPr>
        <w:t>จิทัล</w:t>
      </w:r>
      <w:proofErr w:type="spellEnd"/>
      <w:r w:rsidR="00E77F46" w:rsidRPr="00E77F46">
        <w:rPr>
          <w:rFonts w:ascii="TH SarabunIT๙" w:hAnsi="TH SarabunIT๙" w:cs="TH SarabunIT๙"/>
          <w:sz w:val="32"/>
          <w:szCs w:val="32"/>
          <w:cs/>
        </w:rPr>
        <w:t>ของข้าราชการและบุคลากรภาครัฐด้วยตนเอง (</w:t>
      </w:r>
      <w:r w:rsidR="00E77F46" w:rsidRPr="00E77F46">
        <w:rPr>
          <w:rFonts w:ascii="TH SarabunIT๙" w:hAnsi="TH SarabunIT๙" w:cs="TH SarabunIT๙"/>
          <w:sz w:val="32"/>
          <w:szCs w:val="32"/>
        </w:rPr>
        <w:t>Digital Government</w:t>
      </w:r>
      <w:r w:rsidR="00E77F46">
        <w:rPr>
          <w:rFonts w:ascii="TH SarabunIT๙" w:hAnsi="TH SarabunIT๙" w:cs="TH SarabunIT๙"/>
          <w:sz w:val="32"/>
          <w:szCs w:val="32"/>
        </w:rPr>
        <w:t xml:space="preserve"> </w:t>
      </w:r>
      <w:r w:rsidR="00E77F46" w:rsidRPr="00E77F46">
        <w:rPr>
          <w:rFonts w:ascii="TH SarabunIT๙" w:hAnsi="TH SarabunIT๙" w:cs="TH SarabunIT๙"/>
          <w:sz w:val="32"/>
          <w:szCs w:val="32"/>
        </w:rPr>
        <w:t xml:space="preserve">Skill Self-Assessment </w:t>
      </w:r>
      <w:r w:rsidR="00E77F46" w:rsidRPr="00E77F46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โดยให้องค์กรปกครองส่วนท้องถิ่นใช้เป็นแนวทางการพัฒนาทักษะด้าน</w:t>
      </w:r>
      <w:proofErr w:type="spellStart"/>
      <w:r w:rsidR="00E77F46" w:rsidRPr="00E77F46">
        <w:rPr>
          <w:rFonts w:ascii="TH SarabunIT๙" w:hAnsi="TH SarabunIT๙" w:cs="TH SarabunIT๙"/>
          <w:sz w:val="32"/>
          <w:szCs w:val="32"/>
          <w:cs/>
        </w:rPr>
        <w:t>ดิจิ</w:t>
      </w:r>
      <w:r w:rsidR="00E77F46">
        <w:rPr>
          <w:rFonts w:ascii="TH SarabunIT๙" w:hAnsi="TH SarabunIT๙" w:cs="TH SarabunIT๙" w:hint="cs"/>
          <w:sz w:val="32"/>
          <w:szCs w:val="32"/>
          <w:cs/>
        </w:rPr>
        <w:t>ทั</w:t>
      </w:r>
      <w:r w:rsidR="00E77F46" w:rsidRPr="00E77F46">
        <w:rPr>
          <w:rFonts w:ascii="TH SarabunIT๙" w:hAnsi="TH SarabunIT๙" w:cs="TH SarabunIT๙"/>
          <w:sz w:val="32"/>
          <w:szCs w:val="32"/>
          <w:cs/>
        </w:rPr>
        <w:t>ล</w:t>
      </w:r>
      <w:proofErr w:type="spellEnd"/>
      <w:r w:rsidR="00E77F46" w:rsidRPr="00E77F46">
        <w:rPr>
          <w:rFonts w:ascii="TH SarabunIT๙" w:hAnsi="TH SarabunIT๙" w:cs="TH SarabunIT๙"/>
          <w:sz w:val="32"/>
          <w:szCs w:val="32"/>
          <w:cs/>
        </w:rPr>
        <w:t>ของ</w:t>
      </w:r>
      <w:r w:rsidR="00E77F46">
        <w:rPr>
          <w:rFonts w:ascii="TH SarabunIT๙" w:hAnsi="TH SarabunIT๙" w:cs="TH SarabunIT๙"/>
          <w:sz w:val="32"/>
          <w:szCs w:val="32"/>
          <w:cs/>
        </w:rPr>
        <w:t>ข้าราช</w:t>
      </w:r>
      <w:r w:rsidR="00E77F46" w:rsidRPr="00E77F46">
        <w:rPr>
          <w:rFonts w:ascii="TH SarabunIT๙" w:hAnsi="TH SarabunIT๙" w:cs="TH SarabunIT๙"/>
          <w:sz w:val="32"/>
          <w:szCs w:val="32"/>
          <w:cs/>
        </w:rPr>
        <w:t>การและบุคลากรภาครัฐเพื่อปรับเปลี่ยนเป็นรัฐบาล</w:t>
      </w:r>
      <w:proofErr w:type="spellStart"/>
      <w:r w:rsidR="00E77F46" w:rsidRPr="00E77F4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E77F46" w:rsidRPr="00E77F46">
        <w:rPr>
          <w:rFonts w:ascii="TH SarabunIT๙" w:hAnsi="TH SarabunIT๙" w:cs="TH SarabunIT๙"/>
          <w:sz w:val="32"/>
          <w:szCs w:val="32"/>
          <w:cs/>
        </w:rPr>
        <w:t xml:space="preserve"> ตามมติคณะรัฐมนตรีในการประชุมเมื่อวันที่</w:t>
      </w:r>
      <w:r w:rsidR="00E77F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7F46" w:rsidRPr="00E77F46">
        <w:rPr>
          <w:rFonts w:ascii="TH SarabunIT๙" w:hAnsi="TH SarabunIT๙" w:cs="TH SarabunIT๙"/>
          <w:sz w:val="32"/>
          <w:szCs w:val="32"/>
          <w:cs/>
        </w:rPr>
        <w:t>๒๖ กันยายน ๒๕๖๐</w:t>
      </w:r>
    </w:p>
    <w:p w:rsidR="00E77F46" w:rsidRPr="00E77F46" w:rsidRDefault="006226EA" w:rsidP="00E77F46">
      <w:pPr>
        <w:pStyle w:val="ad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77F46" w:rsidRPr="00E77F46">
        <w:rPr>
          <w:rFonts w:ascii="TH SarabunIT๙" w:hAnsi="TH SarabunIT๙" w:cs="TH SarabunIT๙"/>
          <w:sz w:val="32"/>
          <w:szCs w:val="32"/>
          <w:cs/>
        </w:rPr>
        <w:t>ทั้งนี้ วิธีการพัฒนาอาจใช้วิธีการใด วิธีการหนึ่งหรือหลายวิธีก็ได้ เช่น การปฐมนิเทศ การฝึกอบรม</w:t>
      </w:r>
    </w:p>
    <w:p w:rsidR="00E77F46" w:rsidRPr="00E77F46" w:rsidRDefault="00E77F46" w:rsidP="00E77F46">
      <w:pPr>
        <w:pStyle w:val="ad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E77F46">
        <w:rPr>
          <w:rFonts w:ascii="TH SarabunIT๙" w:hAnsi="TH SarabunIT๙" w:cs="TH SarabunIT๙"/>
          <w:sz w:val="32"/>
          <w:szCs w:val="32"/>
          <w:cs/>
        </w:rPr>
        <w:t>การศึกษาดูงาน การประชุมเชิงปฏิบัติการ เป็นต้น โดยแนวทางการพัฒนาบุคลากรให้อธิบายในภาพรวม ในส่วน</w:t>
      </w:r>
    </w:p>
    <w:p w:rsidR="00E77F46" w:rsidRDefault="00E77F46" w:rsidP="00E77F46">
      <w:pPr>
        <w:pStyle w:val="ad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E77F46">
        <w:rPr>
          <w:rFonts w:ascii="TH SarabunIT๙" w:hAnsi="TH SarabunIT๙" w:cs="TH SarabunIT๙"/>
          <w:sz w:val="32"/>
          <w:szCs w:val="32"/>
          <w:cs/>
        </w:rPr>
        <w:t>ร้ายละเอียดให้กำหนดไว้ในแผนพัฒนาบุคลากรองค์กรปกครองส่วนท้องถิ่น ๓ ปี</w:t>
      </w:r>
    </w:p>
    <w:p w:rsidR="005924C7" w:rsidRPr="005924C7" w:rsidRDefault="005924C7" w:rsidP="00E77F46">
      <w:pPr>
        <w:pStyle w:val="ad"/>
        <w:spacing w:before="0" w:beforeAutospacing="0" w:after="0" w:afterAutospacing="0"/>
        <w:rPr>
          <w:rFonts w:ascii="TH SarabunIT๙" w:hAnsi="TH SarabunIT๙" w:cs="TH SarabunIT๙"/>
          <w:sz w:val="16"/>
          <w:szCs w:val="16"/>
        </w:rPr>
      </w:pPr>
    </w:p>
    <w:p w:rsidR="003C3BE3" w:rsidRPr="009C6990" w:rsidRDefault="003C3BE3" w:rsidP="00ED67C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C6990">
        <w:rPr>
          <w:rFonts w:ascii="TH SarabunIT๙" w:eastAsia="DilleniaUPCBold" w:hAnsi="TH SarabunIT๙" w:cs="TH SarabunIT๙"/>
          <w:b/>
          <w:bCs/>
          <w:sz w:val="40"/>
          <w:szCs w:val="40"/>
        </w:rPr>
        <w:t xml:space="preserve">13. </w:t>
      </w:r>
      <w:r w:rsidRPr="009C6990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ประกาศคุณธรรม จริยธรรมของ</w:t>
      </w:r>
      <w:r w:rsidR="005B1298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ข้าราชการหรือพนักงานส่วนท้องถิ่นและลูกจ้าง</w:t>
      </w:r>
    </w:p>
    <w:p w:rsidR="006226EA" w:rsidRPr="006226EA" w:rsidRDefault="003C3BE3" w:rsidP="006226EA">
      <w:pPr>
        <w:pStyle w:val="ad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213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6226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213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226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องค์การบริหารส่วนตำบลขวาวใหญ่</w:t>
      </w:r>
      <w:r w:rsidR="006226EA" w:rsidRPr="006226EA">
        <w:rPr>
          <w:rFonts w:ascii="TH SarabunIT๙" w:hAnsi="TH SarabunIT๙" w:cs="TH SarabunIT๙"/>
          <w:sz w:val="32"/>
          <w:szCs w:val="32"/>
          <w:cs/>
        </w:rPr>
        <w:t xml:space="preserve"> ประกาศคุณธรรมจริยธรรมของข้าราชการหรือพนักงานส่วนท้องถิ่น ลูกจ้าง และพนักงานจ้าง เพื่อให้ช้าราชการหรือพนักงานส่วนท้องถิ่น ลูกจ้าง และพนักงานจ้าง ยึดถือเป็นแนวปฏิบัติตามที่กฎหมายกำหนด </w:t>
      </w:r>
      <w:r w:rsidR="006226E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6226EA" w:rsidRPr="006226EA" w:rsidRDefault="006226EA" w:rsidP="006226E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และพนักงานจ้างของ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องค์การบริหารส่วนตำบลขวาวใหญ่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</w:t>
      </w:r>
      <w:proofErr w:type="spellStart"/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บาล โดยจะต้องยึดมั่นในค่านิยมหลักของมาตรฐานจริยธรรม ดังนี้</w:t>
      </w:r>
    </w:p>
    <w:p w:rsidR="006226EA" w:rsidRPr="006226EA" w:rsidRDefault="006226EA" w:rsidP="006226E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๑. การยึดมั่นในคุณธรรมและจริยธรรม</w:t>
      </w:r>
    </w:p>
    <w:p w:rsidR="006226EA" w:rsidRPr="006226EA" w:rsidRDefault="006226EA" w:rsidP="006226EA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๒. การมีจิตสำนึกที่ดี ซื่อสัตย์ สุจริต และรับผิดชอบ</w:t>
      </w:r>
    </w:p>
    <w:p w:rsidR="006226EA" w:rsidRPr="006226EA" w:rsidRDefault="006226EA" w:rsidP="006226EA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3.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6226EA" w:rsidRPr="006226EA" w:rsidRDefault="006226EA" w:rsidP="006226EA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4.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การยืนหยัดทำในสิ่งที่ถูกต้อง เป็นธรรม และถูกกฎหมาย</w:t>
      </w:r>
    </w:p>
    <w:p w:rsidR="006226EA" w:rsidRPr="006226EA" w:rsidRDefault="006226EA" w:rsidP="006226EA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5.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การให้บริการแก่ประชาชนด้วยความรวดเร็ว มีอัธยาศัย และไม่เลือกปฏิบัติ</w:t>
      </w:r>
    </w:p>
    <w:p w:rsidR="006226EA" w:rsidRPr="006226EA" w:rsidRDefault="006226EA" w:rsidP="006226EA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6.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</w:t>
      </w:r>
      <w:r w:rsidR="00A524AC">
        <w:rPr>
          <w:rFonts w:ascii="TH SarabunIT๙" w:eastAsia="Times New Roman" w:hAnsi="TH SarabunIT๙" w:cs="TH SarabunIT๙" w:hint="cs"/>
          <w:sz w:val="32"/>
          <w:szCs w:val="32"/>
          <w:cs/>
        </w:rPr>
        <w:t>บื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อนข้อเท็จจริง</w:t>
      </w:r>
    </w:p>
    <w:p w:rsidR="006226EA" w:rsidRPr="006226EA" w:rsidRDefault="006226EA" w:rsidP="006226EA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:rsidR="006226EA" w:rsidRPr="006226EA" w:rsidRDefault="006226EA" w:rsidP="006226EA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8.</w:t>
      </w:r>
      <w:r w:rsidRPr="006226E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การยึดมั่นในระบอบประชาธิป</w:t>
      </w:r>
      <w:r w:rsidR="00A524AC">
        <w:rPr>
          <w:rFonts w:ascii="TH SarabunIT๙" w:eastAsia="Times New Roman" w:hAnsi="TH SarabunIT๙" w:cs="TH SarabunIT๙" w:hint="cs"/>
          <w:sz w:val="32"/>
          <w:szCs w:val="32"/>
          <w:cs/>
        </w:rPr>
        <w:t>ไ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ตยอันมีพระมหากษัตริย์ทรงเป็นประมุข</w:t>
      </w:r>
    </w:p>
    <w:p w:rsidR="006226EA" w:rsidRDefault="00A524AC" w:rsidP="006226EA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6226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226EA" w:rsidRPr="006226EA">
        <w:rPr>
          <w:rFonts w:ascii="TH SarabunIT๙" w:eastAsia="Times New Roman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</w:p>
    <w:p w:rsidR="006226EA" w:rsidRPr="006226EA" w:rsidRDefault="006226EA" w:rsidP="006226EA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E77F46" w:rsidRPr="006226EA" w:rsidRDefault="006226EA" w:rsidP="006226EA">
      <w:pPr>
        <w:pStyle w:val="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226EA">
        <w:rPr>
          <w:rFonts w:ascii="TH SarabunIT๙" w:hAnsi="TH SarabunIT๙" w:cs="TH SarabunIT๙"/>
          <w:sz w:val="32"/>
          <w:szCs w:val="32"/>
          <w:cs/>
        </w:rPr>
        <w:t>ทั้งนี้ การฝ่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ฝืน</w:t>
      </w:r>
      <w:r w:rsidRPr="006226EA">
        <w:rPr>
          <w:rFonts w:ascii="TH SarabunIT๙" w:hAnsi="TH SarabunIT๙" w:cs="TH SarabunIT๙"/>
          <w:sz w:val="32"/>
          <w:szCs w:val="32"/>
          <w:cs/>
        </w:rPr>
        <w:t>หรือไม่ปฏิบัติตามมา</w:t>
      </w:r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r w:rsidRPr="006226EA">
        <w:rPr>
          <w:rFonts w:ascii="TH SarabunIT๙" w:hAnsi="TH SarabunIT๙" w:cs="TH SarabunIT๙"/>
          <w:sz w:val="32"/>
          <w:szCs w:val="32"/>
          <w:cs/>
        </w:rPr>
        <w:t>ฐานทาง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226EA">
        <w:rPr>
          <w:rFonts w:ascii="TH SarabunIT๙" w:hAnsi="TH SarabunIT๙" w:cs="TH SarabunIT๙"/>
          <w:sz w:val="32"/>
          <w:szCs w:val="32"/>
          <w:cs/>
        </w:rPr>
        <w:t>ริยธร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226EA">
        <w:rPr>
          <w:rFonts w:ascii="TH SarabunIT๙" w:hAnsi="TH SarabunIT๙" w:cs="TH SarabunIT๙"/>
          <w:sz w:val="32"/>
          <w:szCs w:val="32"/>
          <w:cs/>
        </w:rPr>
        <w:t>ม ให้ถือว่าเป็นการกระทำผิดทาง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วินัย</w:t>
      </w:r>
    </w:p>
    <w:p w:rsidR="00E77F46" w:rsidRPr="006226EA" w:rsidRDefault="00E77F46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E77F46" w:rsidRDefault="00E77F46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E77F46" w:rsidRDefault="00E77F46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E77F46" w:rsidRDefault="00E77F46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E77F46" w:rsidRDefault="00E77F46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6226EA" w:rsidRDefault="006226EA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6226EA" w:rsidRDefault="006226EA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E77F46" w:rsidRDefault="00E77F46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5924C7" w:rsidRDefault="005924C7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E77F46" w:rsidRDefault="00E77F46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E77F46" w:rsidRDefault="00E77F46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E77F46" w:rsidRDefault="00E77F46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C47F61" w:rsidRDefault="005B1298" w:rsidP="00ED67C6">
      <w:pPr>
        <w:pStyle w:val="1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96"/>
          <w:szCs w:val="96"/>
        </w:rPr>
        <w:drawing>
          <wp:anchor distT="0" distB="0" distL="114300" distR="114300" simplePos="0" relativeHeight="251657728" behindDoc="0" locked="0" layoutInCell="1" allowOverlap="1" wp14:anchorId="23EA2FFA" wp14:editId="6A3F40D1">
            <wp:simplePos x="0" y="0"/>
            <wp:positionH relativeFrom="column">
              <wp:posOffset>2272665</wp:posOffset>
            </wp:positionH>
            <wp:positionV relativeFrom="paragraph">
              <wp:posOffset>-179418</wp:posOffset>
            </wp:positionV>
            <wp:extent cx="1154430" cy="125730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F61" w:rsidRDefault="00C47F61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C47F61" w:rsidRDefault="00C47F61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C47F61" w:rsidRDefault="009D260A" w:rsidP="005B1298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C47F61" w:rsidRPr="00C47F61" w:rsidRDefault="00C47F61" w:rsidP="00C47F61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C47F61" w:rsidRPr="00C47F61" w:rsidRDefault="00C47F61" w:rsidP="00C47F61">
      <w:pPr>
        <w:ind w:left="-18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47F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ประกาศองค์การบริหารส</w:t>
      </w:r>
      <w:r w:rsidRPr="00C47F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Pr="00C47F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วนตำบล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ขวาวใหญ่</w:t>
      </w:r>
    </w:p>
    <w:p w:rsidR="00C47F61" w:rsidRPr="00C47F61" w:rsidRDefault="00C47F61" w:rsidP="00A524AC">
      <w:pPr>
        <w:ind w:left="-18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  มาตรฐานทางคุณธรรมและจริยธรรม</w:t>
      </w:r>
      <w:r w:rsidR="00A524AC" w:rsidRPr="00A524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A524AC" w:rsidRPr="006226E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ของข้าราชการหรือพนักงานส่วนท้องถิ่น และพนักงานจ้าง</w:t>
      </w:r>
      <w:r w:rsidRPr="00C47F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</w:t>
      </w:r>
    </w:p>
    <w:p w:rsidR="00C47F61" w:rsidRPr="00C47F61" w:rsidRDefault="00C47F61" w:rsidP="00AE1385">
      <w:pPr>
        <w:ind w:left="-180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C47F61">
        <w:rPr>
          <w:rFonts w:ascii="TH SarabunPSK" w:eastAsia="Times New Roman" w:hAnsi="TH SarabunPSK" w:cs="TH SarabunPSK"/>
          <w:sz w:val="32"/>
          <w:szCs w:val="32"/>
        </w:rPr>
        <w:tab/>
      </w:r>
      <w:r w:rsidRPr="00C47F61">
        <w:rPr>
          <w:rFonts w:ascii="TH SarabunPSK" w:eastAsia="Times New Roman" w:hAnsi="TH SarabunPSK" w:cs="TH SarabunPSK"/>
          <w:sz w:val="32"/>
          <w:szCs w:val="32"/>
        </w:rPr>
        <w:tab/>
      </w:r>
      <w:r w:rsidR="005B12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 xml:space="preserve">รัฐธรรมนูญแห่งราชอาณาจักรไทย  ๒๕๕๐  มาตรา  ๗๗  กำหนดให้รัฐจัดทำมาตรฐานทางคุณธรรมและจริยธรรมของข้าราชการและพนักงานหรือลูกจ้างของรัฐเพื่อป้องกันการทุจริตและประพฤติมิชอบ  และเสริมสร้างประสิทธิภาพในการปฏิบัติหน้าที่  </w:t>
      </w:r>
      <w:r w:rsidRPr="00C47F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ประกอบกับพระราชบัญญัติระเบียบบริหารราชการแผ่นดิน พ.ศ. ๒๕๓๔ </w:t>
      </w:r>
      <w:r w:rsidRPr="00C47F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ซึ่งแก้ไขเพิ่มเติมโดยพระราชบัญญัติระเบียบบริหารราชการแผ่นดิน (ฉบับที่ ๕) พ.ศ. ๒๕๔๕ </w:t>
      </w:r>
      <w:r w:rsidRPr="00C47F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>มาตรา</w:t>
      </w:r>
      <w:r w:rsidRPr="00C47F61">
        <w:rPr>
          <w:rFonts w:ascii="TH SarabunPSK" w:eastAsia="Times New Roman" w:hAnsi="TH SarabunPSK" w:cs="TH SarabunPSK" w:hint="cs"/>
          <w:sz w:val="4"/>
          <w:szCs w:val="4"/>
          <w:cs/>
        </w:rPr>
        <w:t xml:space="preserve">  </w:t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>๓/๑  กำหนดให้การบริหารราชการต้องเป็นไปเพื่อประโยชน์สุขของประชาชนและพระราชบัญญัติระเบียบบริหารงานบุคคลส่วนท้องถิ่น พ.ศ. ๒๕๔๒  มาตรา  ๓๓ (๑)  กำหนดให้คณะกรรมการการบริหารงานบุคคลส่วนท้องถิ่น</w:t>
      </w:r>
      <w:r w:rsidRPr="00C47F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DF2435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>มีอำนาจกำหนดมาตรฐานกลางและแนวทางในการรักษาระบบคุณธรรมเกี่ยวกับการบริหารงานบุคคล</w:t>
      </w:r>
    </w:p>
    <w:p w:rsidR="00C47F61" w:rsidRPr="00C47F61" w:rsidRDefault="005B1298" w:rsidP="00AE1385">
      <w:pPr>
        <w:ind w:left="-180" w:firstLine="90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>คณะกรรมการมาตรฐานการบริหารงานบุคคลส่วนท้องถิ่น (</w:t>
      </w:r>
      <w:proofErr w:type="spellStart"/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>ก.ถ</w:t>
      </w:r>
      <w:proofErr w:type="spellEnd"/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>.)</w:t>
      </w:r>
      <w:r w:rsidR="00C47F61" w:rsidRPr="00C47F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 xml:space="preserve">ได้มีมติในการประชุมครั้งที่ ๓/๒๕๔๖ เมื่อวันที่ ๑๒  </w:t>
      </w:r>
      <w:r w:rsidR="00C47F61" w:rsidRPr="00C47F61">
        <w:rPr>
          <w:rFonts w:ascii="TH SarabunPSK" w:eastAsia="Times New Roman" w:hAnsi="TH SarabunPSK" w:cs="TH SarabunPSK" w:hint="cs"/>
          <w:sz w:val="32"/>
          <w:szCs w:val="32"/>
          <w:cs/>
        </w:rPr>
        <w:t>มิ</w:t>
      </w:r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>ถุนายน ๒๕๔๖  กำหนดมาตรฐานทางคุณธรรมและจริยธรรมของข้าราชการ พนักงาน  และลูกจ้างขององค์กรปกครองส่วนท้องถิ่น  เพื่อให้ข้าราชการ  พนักงาน  และลูกจ้างขององค์กรปกครองส่วนท้องถิ่น  โดยทั่วไปยึดถือเป็นหลักการและแนวทางปฏิบัติ  เพื่อเป็นเครื่องกำกับความประพฤติของตน  ดังนี้</w:t>
      </w:r>
    </w:p>
    <w:p w:rsidR="00551A65" w:rsidRPr="00551A65" w:rsidRDefault="00C47F61" w:rsidP="00551A65">
      <w:pPr>
        <w:pStyle w:val="ac"/>
        <w:numPr>
          <w:ilvl w:val="0"/>
          <w:numId w:val="1"/>
        </w:num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51A65">
        <w:rPr>
          <w:rFonts w:ascii="TH SarabunPSK" w:eastAsia="Times New Roman" w:hAnsi="TH SarabunPSK" w:cs="TH SarabunPSK"/>
          <w:sz w:val="32"/>
          <w:szCs w:val="32"/>
          <w:cs/>
        </w:rPr>
        <w:t xml:space="preserve">พึงดำรงตนให้ตั้งมั่นอยู่ในศีลธรรม  ปฏิบัติหน้าที่ด้วยความซื่อสัตย์  สุจริต  เสียสละ  </w:t>
      </w:r>
    </w:p>
    <w:p w:rsidR="00C47F61" w:rsidRPr="00551A65" w:rsidRDefault="00C47F61" w:rsidP="00551A65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51A65">
        <w:rPr>
          <w:rFonts w:ascii="TH SarabunPSK" w:eastAsia="Times New Roman" w:hAnsi="TH SarabunPSK" w:cs="TH SarabunPSK"/>
          <w:sz w:val="32"/>
          <w:szCs w:val="32"/>
          <w:cs/>
        </w:rPr>
        <w:t>และมีความรับผิดชอบ</w:t>
      </w:r>
    </w:p>
    <w:p w:rsidR="00C47F61" w:rsidRPr="00C47F61" w:rsidRDefault="005B1298" w:rsidP="00C47F61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="00C47F61" w:rsidRPr="00C47F61">
        <w:rPr>
          <w:rFonts w:ascii="TH SarabunPSK" w:eastAsia="Times New Roman" w:hAnsi="TH SarabunPSK" w:cs="TH SarabunPSK"/>
          <w:sz w:val="32"/>
          <w:szCs w:val="32"/>
        </w:rPr>
        <w:t>.</w:t>
      </w:r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 xml:space="preserve">  พึงปฏิบัติหน้าที่อย่างเปิดเผย  โปร่งใส  พร้อมให้ตรวจสอบ</w:t>
      </w:r>
    </w:p>
    <w:p w:rsidR="00C47F61" w:rsidRPr="005B1298" w:rsidRDefault="005B1298" w:rsidP="00C47F61">
      <w:pPr>
        <w:ind w:left="-180" w:firstLine="900"/>
        <w:jc w:val="thaiDistribute"/>
        <w:rPr>
          <w:rFonts w:ascii="TH SarabunPSK" w:eastAsia="Times New Roman" w:hAnsi="TH SarabunPSK" w:cs="TH SarabunPSK"/>
          <w:spacing w:val="-6"/>
          <w:sz w:val="31"/>
          <w:szCs w:val="31"/>
        </w:rPr>
      </w:pPr>
      <w:r>
        <w:rPr>
          <w:rFonts w:ascii="TH SarabunPSK" w:eastAsia="Times New Roman" w:hAnsi="TH SarabunPSK" w:cs="TH SarabunPSK" w:hint="cs"/>
          <w:sz w:val="31"/>
          <w:szCs w:val="31"/>
          <w:cs/>
        </w:rPr>
        <w:t xml:space="preserve">     </w:t>
      </w:r>
      <w:r w:rsidR="00C47F61" w:rsidRPr="005B1298">
        <w:rPr>
          <w:rFonts w:ascii="TH SarabunPSK" w:eastAsia="Times New Roman" w:hAnsi="TH SarabunPSK" w:cs="TH SarabunPSK"/>
          <w:spacing w:val="-6"/>
          <w:sz w:val="31"/>
          <w:szCs w:val="31"/>
          <w:cs/>
        </w:rPr>
        <w:t>๓.  พึงให้บริการด้วยความเสมอภาค สะดวก รวดเร็วมีอัธยาศัยไมตรี โดยยึดประโยชน์ของประชาชนเป็นหลัก</w:t>
      </w:r>
    </w:p>
    <w:p w:rsidR="00C47F61" w:rsidRPr="00C47F61" w:rsidRDefault="005B1298" w:rsidP="00C47F61">
      <w:pPr>
        <w:ind w:left="-180" w:firstLine="90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>๔.  พึงปฏิบัติหน้าที่โดยยึดผลสัมฤทธิ์ของงานอย่างคุ้มค่า</w:t>
      </w:r>
    </w:p>
    <w:p w:rsidR="00C47F61" w:rsidRPr="00C47F61" w:rsidRDefault="005B1298" w:rsidP="00C47F61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>๕.  พัฒนาทักษะ  ความรู้  ความสามารถ  และตนเองให้ทันสมัยอยู่เสมอ</w:t>
      </w:r>
      <w:r w:rsidR="00C47F61" w:rsidRPr="00C47F6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C47F61" w:rsidRPr="00213E6A" w:rsidRDefault="00C47F61" w:rsidP="00C47F61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 w:rsidRPr="00C47F61">
        <w:rPr>
          <w:rFonts w:ascii="TH SarabunPSK" w:hAnsi="TH SarabunPSK" w:cs="TH SarabunPSK"/>
          <w:sz w:val="32"/>
          <w:szCs w:val="32"/>
          <w:cs/>
        </w:rPr>
        <w:tab/>
      </w:r>
      <w:r w:rsidR="005B129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47F61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AE1385">
        <w:rPr>
          <w:rFonts w:ascii="TH SarabunPSK" w:hAnsi="TH SarabunPSK" w:cs="TH SarabunPSK" w:hint="cs"/>
          <w:sz w:val="32"/>
          <w:szCs w:val="32"/>
          <w:cs/>
        </w:rPr>
        <w:t>ขวาวใหญ่</w:t>
      </w:r>
      <w:r w:rsidRPr="00C47F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7F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7F61">
        <w:rPr>
          <w:rFonts w:ascii="TH SarabunPSK" w:hAnsi="TH SarabunPSK" w:cs="TH SarabunPSK"/>
          <w:sz w:val="32"/>
          <w:szCs w:val="32"/>
          <w:cs/>
        </w:rPr>
        <w:t>ขอประกาศให้มาตรฐานทั้ง  ๕  ประการดังกล่าวข้างต้น</w:t>
      </w:r>
      <w:r w:rsidR="00DF2435">
        <w:rPr>
          <w:rFonts w:ascii="TH SarabunPSK" w:hAnsi="TH SarabunPSK" w:cs="TH SarabunPSK"/>
          <w:sz w:val="32"/>
          <w:szCs w:val="32"/>
        </w:rPr>
        <w:t xml:space="preserve">     </w:t>
      </w:r>
      <w:r w:rsidR="00E31D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24AC">
        <w:rPr>
          <w:rFonts w:ascii="TH SarabunPSK" w:hAnsi="TH SarabunPSK" w:cs="TH SarabunPSK"/>
          <w:spacing w:val="-6"/>
          <w:sz w:val="32"/>
          <w:szCs w:val="32"/>
          <w:cs/>
        </w:rPr>
        <w:t>เป็นมาตรฐานทางคุณธรรมและจริยธรรมของพนักงานส่วนตำบลและลูกจ้างขององค์การบริหารส่วนตำบล</w:t>
      </w:r>
      <w:r w:rsidR="00AE1385" w:rsidRPr="00A524AC">
        <w:rPr>
          <w:rFonts w:ascii="TH SarabunPSK" w:hAnsi="TH SarabunPSK" w:cs="TH SarabunPSK" w:hint="cs"/>
          <w:spacing w:val="-6"/>
          <w:sz w:val="32"/>
          <w:szCs w:val="32"/>
          <w:cs/>
        </w:rPr>
        <w:t>ขวาวใหญ่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3E6A">
        <w:rPr>
          <w:rFonts w:ascii="TH SarabunIT๙" w:hAnsi="TH SarabunIT๙" w:cs="TH SarabunIT๙"/>
          <w:sz w:val="32"/>
          <w:szCs w:val="32"/>
          <w:cs/>
        </w:rPr>
        <w:t>และขอประกาศมาตรฐานทางคุณธรรมและจริยธรรมสำหรับ</w:t>
      </w:r>
      <w:r w:rsidR="00A524AC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 </w:t>
      </w:r>
      <w:r w:rsidRPr="00213E6A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="00A524AC">
        <w:rPr>
          <w:rFonts w:ascii="TH SarabunIT๙" w:hAnsi="TH SarabunIT๙" w:cs="TH SarabunIT๙" w:hint="cs"/>
          <w:sz w:val="32"/>
          <w:szCs w:val="32"/>
          <w:cs/>
        </w:rPr>
        <w:t>และพนักงานจ้าง องค์กาบริหารส่วนตำบล</w:t>
      </w:r>
      <w:r w:rsidRPr="00213E6A">
        <w:rPr>
          <w:rFonts w:ascii="TH SarabunIT๙" w:hAnsi="TH SarabunIT๙" w:cs="TH SarabunIT๙"/>
          <w:sz w:val="32"/>
          <w:szCs w:val="32"/>
          <w:cs/>
        </w:rPr>
        <w:t>ขวาวใหญ่เพื่อยึดถือเป็นแนวทางสำหรับประพฤติตนและเป็นหลักการในการปฏิบัติงานเพิ่มเติม</w:t>
      </w:r>
      <w:r w:rsidRPr="00213E6A">
        <w:rPr>
          <w:rFonts w:ascii="TH SarabunIT๙" w:hAnsi="TH SarabunIT๙" w:cs="TH SarabunIT๙"/>
          <w:sz w:val="32"/>
          <w:szCs w:val="32"/>
        </w:rPr>
        <w:t xml:space="preserve"> </w:t>
      </w:r>
      <w:r w:rsidRPr="00213E6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E41C5" w:rsidRPr="006226EA" w:rsidRDefault="00DE41C5" w:rsidP="00DE41C5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๑. การยึดมั่นในคุณธรรมและจริยธรรม</w:t>
      </w:r>
    </w:p>
    <w:p w:rsidR="00DE41C5" w:rsidRPr="006226EA" w:rsidRDefault="00DE41C5" w:rsidP="00DE41C5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๒. การมีจิตสำนึกที่ดี ซื่อสัตย์ สุจริต และรับผิดชอบ</w:t>
      </w:r>
    </w:p>
    <w:p w:rsidR="00DE41C5" w:rsidRPr="006226EA" w:rsidRDefault="00DE41C5" w:rsidP="00DE41C5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3.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DE41C5" w:rsidRPr="006226EA" w:rsidRDefault="00DE41C5" w:rsidP="00DE41C5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4.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การยืนหยัดทำในสิ่งที่ถูกต้อง เป็นธรรม และถูกกฎหมาย</w:t>
      </w:r>
    </w:p>
    <w:p w:rsidR="00DE41C5" w:rsidRPr="006226EA" w:rsidRDefault="00DE41C5" w:rsidP="00DE41C5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5.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การให้บริการแก่ประชาชนด้วยความรวดเร็ว มีอัธยาศัย และไม่เลือกปฏิบัติ</w:t>
      </w:r>
    </w:p>
    <w:p w:rsidR="00DE41C5" w:rsidRPr="006226EA" w:rsidRDefault="00DE41C5" w:rsidP="00DE41C5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6.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บื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อนข้อเท็จจริง</w:t>
      </w:r>
    </w:p>
    <w:p w:rsidR="00DE41C5" w:rsidRPr="006226EA" w:rsidRDefault="00DE41C5" w:rsidP="00DE41C5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:rsidR="00DE41C5" w:rsidRPr="006226EA" w:rsidRDefault="00DE41C5" w:rsidP="00DE41C5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8.</w:t>
      </w:r>
      <w:r w:rsidRPr="006226E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การยึดมั่นในระบอบประชาธิป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ตยอันมีพระมหากษัตริย์ทรงเป็นประมุข</w:t>
      </w:r>
    </w:p>
    <w:p w:rsidR="00DE41C5" w:rsidRDefault="00DE41C5" w:rsidP="00DE41C5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6226EA">
        <w:rPr>
          <w:rFonts w:ascii="TH SarabunIT๙" w:eastAsia="Times New Roman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</w:p>
    <w:p w:rsidR="00E31DD8" w:rsidRDefault="00E31DD8" w:rsidP="00DE41C5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0D94" w:rsidRPr="00213E6A" w:rsidRDefault="00270D94" w:rsidP="00270D94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3D6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การฝ่าฝืน</w:t>
      </w:r>
      <w:r w:rsidR="00E31DD8">
        <w:rPr>
          <w:rFonts w:ascii="TH SarabunIT๙" w:hAnsi="TH SarabunIT๙" w:cs="TH SarabunIT๙" w:hint="cs"/>
          <w:sz w:val="32"/>
          <w:szCs w:val="32"/>
          <w:cs/>
        </w:rPr>
        <w:t>ไม่ปฏิบัติตาม</w:t>
      </w:r>
      <w:r w:rsidR="00E31DD8" w:rsidRPr="00E31DD8">
        <w:rPr>
          <w:rFonts w:ascii="TH SarabunPSK" w:hAnsi="TH SarabunPSK" w:cs="TH SarabunPSK"/>
          <w:sz w:val="32"/>
          <w:szCs w:val="32"/>
          <w:cs/>
        </w:rPr>
        <w:t>มาตรฐานทางคุณธรรมและจริยธรรม</w:t>
      </w:r>
      <w:r w:rsidR="00E31DD8">
        <w:rPr>
          <w:rFonts w:ascii="TH SarabunPSK" w:hAnsi="TH SarabunPSK" w:cs="TH SarabunPSK" w:hint="cs"/>
          <w:sz w:val="32"/>
          <w:szCs w:val="32"/>
          <w:cs/>
        </w:rPr>
        <w:t xml:space="preserve"> ให้ถือว่าเป็นการกระทำผิดวินัย</w:t>
      </w:r>
    </w:p>
    <w:p w:rsidR="00C47F61" w:rsidRPr="00E31DD8" w:rsidRDefault="00C47F61" w:rsidP="00E31DD8">
      <w:pPr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C47F61" w:rsidRPr="00C47F61" w:rsidRDefault="00C47F61" w:rsidP="00C47F61">
      <w:pPr>
        <w:ind w:left="-180"/>
        <w:jc w:val="thaiDistribute"/>
        <w:rPr>
          <w:rFonts w:ascii="TH SarabunPSK" w:eastAsia="Times New Roman" w:hAnsi="TH SarabunPSK" w:cs="TH SarabunPSK"/>
          <w:sz w:val="8"/>
          <w:szCs w:val="8"/>
        </w:rPr>
      </w:pPr>
    </w:p>
    <w:p w:rsidR="00C47F61" w:rsidRPr="00C47F61" w:rsidRDefault="00F4633C" w:rsidP="00C47F61">
      <w:pPr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16"/>
          <w:szCs w:val="16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116427</wp:posOffset>
            </wp:positionV>
            <wp:extent cx="895350" cy="81067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ี่เปียก 1_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64" cy="812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F61" w:rsidRPr="00C47F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47F61" w:rsidRPr="00C47F61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 ณ  วันที่  </w:t>
      </w:r>
      <w:r w:rsidR="00F3523D">
        <w:rPr>
          <w:rFonts w:ascii="TH SarabunIT๙" w:eastAsia="Times New Roman" w:hAnsi="TH SarabunIT๙" w:cs="TH SarabunIT๙"/>
          <w:sz w:val="32"/>
          <w:szCs w:val="32"/>
        </w:rPr>
        <w:t>4</w:t>
      </w:r>
      <w:r w:rsidR="00C47F61" w:rsidRPr="00C47F61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</w:t>
      </w:r>
      <w:r w:rsidR="005640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47F61" w:rsidRPr="00C47F6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3523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กุมภาพันธ์  </w:t>
      </w:r>
      <w:r w:rsidR="00C47F61" w:rsidRPr="00C47F61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="00F3523D">
        <w:rPr>
          <w:rFonts w:ascii="TH SarabunIT๙" w:eastAsia="Times New Roman" w:hAnsi="TH SarabunIT๙" w:cs="TH SarabunIT๙" w:hint="cs"/>
          <w:sz w:val="32"/>
          <w:szCs w:val="32"/>
          <w:cs/>
        </w:rPr>
        <w:t>2569</w:t>
      </w:r>
      <w:r w:rsidR="009B43E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C47F61" w:rsidRPr="00C47F6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C47F61" w:rsidRPr="00C47F61" w:rsidRDefault="00583D6A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C47F61" w:rsidRPr="00C47F61" w:rsidRDefault="00C47F61" w:rsidP="00DE41C5">
      <w:pPr>
        <w:spacing w:before="24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C47F61" w:rsidRDefault="00C47F61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47F6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="006B30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83D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5924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583D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E41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B30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47F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(นาย</w:t>
      </w:r>
      <w:proofErr w:type="spellStart"/>
      <w:r w:rsidR="005924C7">
        <w:rPr>
          <w:rFonts w:ascii="TH SarabunPSK" w:eastAsia="Times New Roman" w:hAnsi="TH SarabunPSK" w:cs="TH SarabunPSK" w:hint="cs"/>
          <w:sz w:val="32"/>
          <w:szCs w:val="32"/>
          <w:cs/>
        </w:rPr>
        <w:t>ปิ</w:t>
      </w:r>
      <w:proofErr w:type="spellEnd"/>
      <w:r w:rsidR="005924C7">
        <w:rPr>
          <w:rFonts w:ascii="TH SarabunPSK" w:eastAsia="Times New Roman" w:hAnsi="TH SarabunPSK" w:cs="TH SarabunPSK" w:hint="cs"/>
          <w:sz w:val="32"/>
          <w:szCs w:val="32"/>
          <w:cs/>
        </w:rPr>
        <w:t>ติ   แก้ววิเศษ)</w:t>
      </w:r>
    </w:p>
    <w:p w:rsidR="005924C7" w:rsidRDefault="005924C7" w:rsidP="005924C7">
      <w:pPr>
        <w:ind w:left="288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ผู้อำนวยการกองช่าง รักษาราชการแทน</w:t>
      </w:r>
    </w:p>
    <w:p w:rsidR="005924C7" w:rsidRPr="00C47F61" w:rsidRDefault="005924C7" w:rsidP="00C47F61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ปลัดองค์การบริหารส่วนตำบล ปฏิบัติหน้าที่</w:t>
      </w:r>
    </w:p>
    <w:p w:rsidR="00C47F61" w:rsidRDefault="00C47F61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47F6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</w:t>
      </w:r>
      <w:r w:rsidR="00E31D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583D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5924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C47F61">
        <w:rPr>
          <w:rFonts w:ascii="TH SarabunPSK" w:eastAsia="Times New Roman" w:hAnsi="TH SarabunPSK" w:cs="TH SarabunPSK"/>
          <w:sz w:val="32"/>
          <w:szCs w:val="32"/>
          <w:cs/>
        </w:rPr>
        <w:t>นายกองค์การบริหารส่วนต</w:t>
      </w:r>
      <w:r w:rsidRPr="00C47F61">
        <w:rPr>
          <w:rFonts w:ascii="TH SarabunPSK" w:eastAsia="Times New Roman" w:hAnsi="TH SarabunPSK" w:cs="TH SarabunPSK" w:hint="cs"/>
          <w:sz w:val="32"/>
          <w:szCs w:val="32"/>
          <w:cs/>
        </w:rPr>
        <w:t>ำบล</w:t>
      </w:r>
      <w:r w:rsidR="006B30B0">
        <w:rPr>
          <w:rFonts w:ascii="TH SarabunPSK" w:eastAsia="Times New Roman" w:hAnsi="TH SarabunPSK" w:cs="TH SarabunPSK" w:hint="cs"/>
          <w:sz w:val="32"/>
          <w:szCs w:val="32"/>
          <w:cs/>
        </w:rPr>
        <w:t>ขวาวใหญ่</w:t>
      </w: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17DB" w:rsidRPr="00C47F61" w:rsidRDefault="002D17DB" w:rsidP="00C47F6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47F61" w:rsidRPr="00213E6A" w:rsidRDefault="00C47F61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3C3BE3" w:rsidRPr="00213E6A" w:rsidRDefault="003C3BE3" w:rsidP="00ED67C6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C47F61" w:rsidRPr="00C47F61" w:rsidRDefault="002D17DB" w:rsidP="00ED67C6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</w:t>
      </w:r>
    </w:p>
    <w:p w:rsidR="003C3BE3" w:rsidRPr="00213E6A" w:rsidRDefault="003C3BE3">
      <w:pPr>
        <w:rPr>
          <w:rFonts w:ascii="TH SarabunIT๙" w:hAnsi="TH SarabunIT๙" w:cs="TH SarabunIT๙"/>
        </w:rPr>
      </w:pPr>
    </w:p>
    <w:sectPr w:rsidR="003C3BE3" w:rsidRPr="00213E6A" w:rsidSect="00DF2435">
      <w:headerReference w:type="default" r:id="rId9"/>
      <w:pgSz w:w="11907" w:h="16834" w:code="9"/>
      <w:pgMar w:top="1135" w:right="851" w:bottom="993" w:left="1701" w:header="720" w:footer="720" w:gutter="0"/>
      <w:pgNumType w:fmt="thaiNumbers" w:start="8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D23" w:rsidRDefault="009B1D23" w:rsidP="00ED67C6">
      <w:r>
        <w:separator/>
      </w:r>
    </w:p>
  </w:endnote>
  <w:endnote w:type="continuationSeparator" w:id="0">
    <w:p w:rsidR="009B1D23" w:rsidRDefault="009B1D23" w:rsidP="00ED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D23" w:rsidRDefault="009B1D23" w:rsidP="00ED67C6">
      <w:r>
        <w:separator/>
      </w:r>
    </w:p>
  </w:footnote>
  <w:footnote w:type="continuationSeparator" w:id="0">
    <w:p w:rsidR="009B1D23" w:rsidRDefault="009B1D23" w:rsidP="00ED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BE3" w:rsidRDefault="003C3BE3" w:rsidP="00B51BB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A3B9D"/>
    <w:multiLevelType w:val="hybridMultilevel"/>
    <w:tmpl w:val="DFE8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A459F"/>
    <w:multiLevelType w:val="hybridMultilevel"/>
    <w:tmpl w:val="81702BF8"/>
    <w:lvl w:ilvl="0" w:tplc="19981EE4">
      <w:start w:val="1"/>
      <w:numFmt w:val="thaiNumbers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C6"/>
    <w:rsid w:val="000016EE"/>
    <w:rsid w:val="000220B7"/>
    <w:rsid w:val="0006354C"/>
    <w:rsid w:val="000B169C"/>
    <w:rsid w:val="00133714"/>
    <w:rsid w:val="00167B7B"/>
    <w:rsid w:val="001C7CA8"/>
    <w:rsid w:val="001D0E9A"/>
    <w:rsid w:val="001D5694"/>
    <w:rsid w:val="001E6FCB"/>
    <w:rsid w:val="001F5D89"/>
    <w:rsid w:val="00213E6A"/>
    <w:rsid w:val="00234562"/>
    <w:rsid w:val="002362BC"/>
    <w:rsid w:val="00240DD2"/>
    <w:rsid w:val="00252453"/>
    <w:rsid w:val="00270D94"/>
    <w:rsid w:val="002D17DB"/>
    <w:rsid w:val="00314923"/>
    <w:rsid w:val="00367153"/>
    <w:rsid w:val="00386253"/>
    <w:rsid w:val="003A7F8C"/>
    <w:rsid w:val="003C3BE3"/>
    <w:rsid w:val="00446219"/>
    <w:rsid w:val="00466370"/>
    <w:rsid w:val="004F0BC0"/>
    <w:rsid w:val="0051599E"/>
    <w:rsid w:val="00551A65"/>
    <w:rsid w:val="005640D3"/>
    <w:rsid w:val="00583D6A"/>
    <w:rsid w:val="005924C7"/>
    <w:rsid w:val="005B1298"/>
    <w:rsid w:val="005C32E0"/>
    <w:rsid w:val="006226EA"/>
    <w:rsid w:val="0069175D"/>
    <w:rsid w:val="006B30B0"/>
    <w:rsid w:val="007923C3"/>
    <w:rsid w:val="007D1EDB"/>
    <w:rsid w:val="00843629"/>
    <w:rsid w:val="008B2EFE"/>
    <w:rsid w:val="008B70F4"/>
    <w:rsid w:val="008C091C"/>
    <w:rsid w:val="009501E4"/>
    <w:rsid w:val="009B1D23"/>
    <w:rsid w:val="009B43E5"/>
    <w:rsid w:val="009C1B56"/>
    <w:rsid w:val="009C2B4F"/>
    <w:rsid w:val="009C6990"/>
    <w:rsid w:val="009D260A"/>
    <w:rsid w:val="00A01005"/>
    <w:rsid w:val="00A37F1B"/>
    <w:rsid w:val="00A524AC"/>
    <w:rsid w:val="00AA1A63"/>
    <w:rsid w:val="00AD38E2"/>
    <w:rsid w:val="00AD76BF"/>
    <w:rsid w:val="00AE1385"/>
    <w:rsid w:val="00B2613A"/>
    <w:rsid w:val="00B37755"/>
    <w:rsid w:val="00B4497B"/>
    <w:rsid w:val="00B45ADD"/>
    <w:rsid w:val="00B51BB4"/>
    <w:rsid w:val="00BA5CE3"/>
    <w:rsid w:val="00BE7269"/>
    <w:rsid w:val="00C252F3"/>
    <w:rsid w:val="00C40D91"/>
    <w:rsid w:val="00C47189"/>
    <w:rsid w:val="00C47F61"/>
    <w:rsid w:val="00CF125D"/>
    <w:rsid w:val="00D933A5"/>
    <w:rsid w:val="00D93483"/>
    <w:rsid w:val="00DC647C"/>
    <w:rsid w:val="00DE41C5"/>
    <w:rsid w:val="00DF2435"/>
    <w:rsid w:val="00E31DD8"/>
    <w:rsid w:val="00E77F46"/>
    <w:rsid w:val="00EA495D"/>
    <w:rsid w:val="00EA50D2"/>
    <w:rsid w:val="00EB3804"/>
    <w:rsid w:val="00ED67C6"/>
    <w:rsid w:val="00EF39D5"/>
    <w:rsid w:val="00EF7BA4"/>
    <w:rsid w:val="00F07992"/>
    <w:rsid w:val="00F3523D"/>
    <w:rsid w:val="00F4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109FEB8-206B-4051-A38A-AC4D2D2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C6"/>
    <w:rPr>
      <w:rFonts w:ascii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67C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link w:val="a3"/>
    <w:uiPriority w:val="99"/>
    <w:locked/>
    <w:rsid w:val="00ED67C6"/>
    <w:rPr>
      <w:rFonts w:ascii="Cordia New" w:eastAsia="Times New Roman" w:hAnsi="Cordia New" w:cs="Angsana New"/>
      <w:sz w:val="28"/>
    </w:rPr>
  </w:style>
  <w:style w:type="character" w:styleId="a5">
    <w:name w:val="page number"/>
    <w:uiPriority w:val="99"/>
    <w:rsid w:val="00ED67C6"/>
    <w:rPr>
      <w:rFonts w:cs="Times New Roman"/>
    </w:rPr>
  </w:style>
  <w:style w:type="paragraph" w:customStyle="1" w:styleId="1">
    <w:name w:val="ไม่มีการเว้นระยะห่าง1"/>
    <w:uiPriority w:val="99"/>
    <w:rsid w:val="00ED67C6"/>
    <w:rPr>
      <w:rFonts w:eastAsia="Times New Roman"/>
      <w:sz w:val="22"/>
      <w:szCs w:val="28"/>
    </w:rPr>
  </w:style>
  <w:style w:type="paragraph" w:styleId="a6">
    <w:name w:val="footer"/>
    <w:basedOn w:val="a"/>
    <w:link w:val="a7"/>
    <w:uiPriority w:val="99"/>
    <w:semiHidden/>
    <w:rsid w:val="00ED67C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semiHidden/>
    <w:locked/>
    <w:rsid w:val="00ED67C6"/>
    <w:rPr>
      <w:rFonts w:ascii="Cordia New" w:eastAsia="Times New Roman" w:hAnsi="Cordia New" w:cs="Angsana New"/>
      <w:sz w:val="35"/>
      <w:szCs w:val="35"/>
    </w:rPr>
  </w:style>
  <w:style w:type="paragraph" w:styleId="a8">
    <w:name w:val="Body Text"/>
    <w:basedOn w:val="a"/>
    <w:link w:val="a9"/>
    <w:uiPriority w:val="99"/>
    <w:semiHidden/>
    <w:unhideWhenUsed/>
    <w:rsid w:val="009C6990"/>
    <w:pPr>
      <w:spacing w:after="120"/>
    </w:pPr>
    <w:rPr>
      <w:szCs w:val="35"/>
    </w:rPr>
  </w:style>
  <w:style w:type="character" w:customStyle="1" w:styleId="a9">
    <w:name w:val="เนื้อความ อักขระ"/>
    <w:link w:val="a8"/>
    <w:uiPriority w:val="99"/>
    <w:semiHidden/>
    <w:rsid w:val="009C6990"/>
    <w:rPr>
      <w:rFonts w:ascii="Cordia New" w:hAnsi="Cordia New" w:cs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E31DD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E31DD8"/>
    <w:rPr>
      <w:rFonts w:ascii="Leelawadee" w:hAnsi="Leelawadee" w:cs="Angsana New"/>
      <w:sz w:val="18"/>
      <w:szCs w:val="22"/>
    </w:rPr>
  </w:style>
  <w:style w:type="paragraph" w:styleId="ac">
    <w:name w:val="List Paragraph"/>
    <w:basedOn w:val="a"/>
    <w:uiPriority w:val="34"/>
    <w:qFormat/>
    <w:rsid w:val="00551A65"/>
    <w:pPr>
      <w:ind w:left="720"/>
      <w:contextualSpacing/>
    </w:pPr>
    <w:rPr>
      <w:szCs w:val="35"/>
    </w:rPr>
  </w:style>
  <w:style w:type="paragraph" w:styleId="ad">
    <w:name w:val="Normal (Web)"/>
    <w:basedOn w:val="a"/>
    <w:uiPriority w:val="99"/>
    <w:unhideWhenUsed/>
    <w:rsid w:val="007D1EDB"/>
    <w:pPr>
      <w:spacing w:before="100" w:beforeAutospacing="1" w:after="100" w:afterAutospacing="1"/>
    </w:pPr>
    <w:rPr>
      <w:rFonts w:ascii="Angsana New" w:eastAsia="Times New Roman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nzn</Company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WIN10.PRO</cp:lastModifiedBy>
  <cp:revision>6</cp:revision>
  <cp:lastPrinted>2019-07-18T04:12:00Z</cp:lastPrinted>
  <dcterms:created xsi:type="dcterms:W3CDTF">2024-07-18T07:40:00Z</dcterms:created>
  <dcterms:modified xsi:type="dcterms:W3CDTF">2026-05-04T05:42:00Z</dcterms:modified>
</cp:coreProperties>
</file>